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0EA47" w14:textId="77777777" w:rsidR="00A15BFC" w:rsidRDefault="00A15BFC" w:rsidP="00A15BFC"/>
    <w:p w14:paraId="03388CE6" w14:textId="77777777" w:rsidR="00A15BFC" w:rsidRPr="00236730" w:rsidRDefault="00A15BFC" w:rsidP="00A15BFC">
      <w:pPr>
        <w:jc w:val="center"/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</w:pPr>
      <w:r w:rsidRPr="00E20ECF"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  <w:t xml:space="preserve">Maple </w:t>
      </w:r>
    </w:p>
    <w:p w14:paraId="2B8204A2" w14:textId="3BAE1B6A" w:rsidR="00A15BFC" w:rsidRDefault="00A15BFC" w:rsidP="00A15BFC">
      <w:pPr>
        <w:ind w:firstLine="708"/>
        <w:jc w:val="center"/>
        <w:rPr>
          <w:rFonts w:ascii="American Typewriter Semibold" w:hAnsi="American Typewriter Semibold" w:cs="Al Bayan Plain"/>
          <w:b/>
          <w:bCs/>
          <w:i/>
        </w:rPr>
      </w:pPr>
      <w:r>
        <w:rPr>
          <w:rFonts w:ascii="American Typewriter Semibold" w:hAnsi="American Typewriter Semibold" w:cs="Al Bayan Plain"/>
          <w:b/>
          <w:bCs/>
          <w:i/>
        </w:rPr>
        <w:t>de Mars à Avril 2021</w:t>
      </w:r>
    </w:p>
    <w:p w14:paraId="35F893B8" w14:textId="77777777" w:rsidR="00A15BFC" w:rsidRPr="00236730" w:rsidRDefault="00A15BFC" w:rsidP="00A15BFC">
      <w:pPr>
        <w:ind w:firstLine="708"/>
        <w:jc w:val="center"/>
        <w:rPr>
          <w:rFonts w:ascii="American Typewriter Semibold" w:hAnsi="American Typewriter Semibold" w:cs="Al Bayan Plain"/>
          <w:b/>
          <w:bCs/>
          <w:i/>
        </w:rPr>
      </w:pPr>
    </w:p>
    <w:p w14:paraId="1C47D4A9" w14:textId="77777777" w:rsidR="00A15BFC" w:rsidRDefault="00A15BFC" w:rsidP="00A15BFC">
      <w:pPr>
        <w:jc w:val="center"/>
      </w:pPr>
    </w:p>
    <w:p w14:paraId="0AB61092" w14:textId="32A03905" w:rsidR="00A15BFC" w:rsidRDefault="00A15BFC" w:rsidP="00A15BFC">
      <w:pPr>
        <w:jc w:val="center"/>
      </w:pPr>
      <w:r>
        <w:rPr>
          <w:noProof/>
          <w:lang w:eastAsia="fr-FR"/>
        </w:rPr>
        <w:drawing>
          <wp:inline distT="0" distB="0" distL="0" distR="0" wp14:anchorId="28E6B365" wp14:editId="1923CAB9">
            <wp:extent cx="1550035" cy="2066714"/>
            <wp:effectExtent l="0" t="0" r="0" b="0"/>
            <wp:docPr id="21" name="Image 21" descr="/Users/christine/Pictures/Photothèque.photoslibrary/resources/proxies/derivatives/0e/00/ebd/UNADJUSTEDNONRAW_thumb_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e/Pictures/Photothèque.photoslibrary/resources/proxies/derivatives/0e/00/ebd/UNADJUSTEDNONRAW_thumb_eb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31" cy="20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3B49FF85" wp14:editId="544D5598">
            <wp:extent cx="1296035" cy="1728047"/>
            <wp:effectExtent l="0" t="0" r="0" b="0"/>
            <wp:docPr id="20" name="Image 20" descr="../Pictures/Photothèque.photoslibrary/resources/proxies/derivatives/0e/00/edd/UNADJUSTEDNONRAW_thumb_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0e/00/edd/UNADJUSTEDNONRAW_thumb_e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78" cy="17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47B83D6C" wp14:editId="4D29FE13">
            <wp:extent cx="2017257" cy="1514875"/>
            <wp:effectExtent l="0" t="2858" r="12383" b="12382"/>
            <wp:docPr id="23" name="Image 23" descr="../Pictures/Photothèque.photoslibrary/resources/proxies/derivatives/0f/00/f4c/UNADJUSTEDNONRAW_thumb_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0f/00/f4c/UNADJUSTEDNONRAW_thumb_f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2922" cy="15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54DC" w14:textId="77777777" w:rsidR="00A15BFC" w:rsidRDefault="00A15BFC" w:rsidP="00A15BF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</w:tblGrid>
      <w:tr w:rsidR="00A15BFC" w14:paraId="28AE795E" w14:textId="77777777" w:rsidTr="009B056D">
        <w:trPr>
          <w:trHeight w:val="323"/>
          <w:jc w:val="center"/>
        </w:trPr>
        <w:tc>
          <w:tcPr>
            <w:tcW w:w="1201" w:type="dxa"/>
          </w:tcPr>
          <w:p w14:paraId="591228A7" w14:textId="77777777" w:rsidR="00A15BFC" w:rsidRPr="00E26484" w:rsidRDefault="00A15BFC" w:rsidP="009B056D">
            <w:pPr>
              <w:rPr>
                <w:rFonts w:ascii="Bookman Old Style" w:hAnsi="Bookman Old Style"/>
                <w:i/>
              </w:rPr>
            </w:pPr>
            <w:r w:rsidRPr="00E26484">
              <w:rPr>
                <w:rFonts w:ascii="Bookman Old Style" w:hAnsi="Bookman Old Style"/>
                <w:i/>
                <w:color w:val="FF0000"/>
              </w:rPr>
              <w:t>Thèmes</w:t>
            </w:r>
            <w:r>
              <w:rPr>
                <w:rFonts w:ascii="Bookman Old Style" w:hAnsi="Bookman Old Style"/>
                <w:i/>
                <w:color w:val="FF0000"/>
              </w:rPr>
              <w:t> :</w:t>
            </w:r>
            <w:r w:rsidRPr="00E26484">
              <w:rPr>
                <w:rFonts w:ascii="Bookman Old Style" w:hAnsi="Bookman Old Style"/>
                <w:i/>
                <w:color w:val="00B050"/>
              </w:rPr>
              <w:t> </w:t>
            </w:r>
          </w:p>
        </w:tc>
      </w:tr>
    </w:tbl>
    <w:p w14:paraId="4872D7CD" w14:textId="77777777" w:rsidR="00A15BFC" w:rsidRDefault="00A15BFC" w:rsidP="00A15BFC">
      <w:pPr>
        <w:rPr>
          <w:b/>
        </w:rPr>
      </w:pPr>
    </w:p>
    <w:p w14:paraId="78CDA657" w14:textId="68FBCFD8" w:rsidR="00A15BFC" w:rsidRPr="00476FBF" w:rsidRDefault="00A15BFC" w:rsidP="00A15BFC">
      <w:pPr>
        <w:jc w:val="center"/>
        <w:rPr>
          <w:bCs/>
        </w:rPr>
      </w:pPr>
      <w:r w:rsidRPr="00476FBF">
        <w:t xml:space="preserve">. </w:t>
      </w:r>
      <w:r w:rsidRPr="00476FBF">
        <w:rPr>
          <w:bCs/>
        </w:rPr>
        <w:t>Le printemps </w:t>
      </w:r>
      <w:r w:rsidRPr="00476FBF">
        <w:rPr>
          <w:b/>
          <w:bCs/>
        </w:rPr>
        <w:t>:</w:t>
      </w:r>
      <w:r w:rsidRPr="00476FBF">
        <w:rPr>
          <w:bCs/>
        </w:rPr>
        <w:t xml:space="preserve"> Des animaux et la nature se réveille</w:t>
      </w:r>
      <w:r w:rsidR="00476FBF" w:rsidRPr="00476FBF">
        <w:rPr>
          <w:bCs/>
        </w:rPr>
        <w:t>nt</w:t>
      </w:r>
    </w:p>
    <w:p w14:paraId="047353C4" w14:textId="303A7214" w:rsidR="00A15BFC" w:rsidRDefault="00A15BFC" w:rsidP="00A15BFC">
      <w:pPr>
        <w:jc w:val="center"/>
      </w:pPr>
      <w:r w:rsidRPr="00476FBF">
        <w:rPr>
          <w:bCs/>
        </w:rPr>
        <w:t>.Tatou et les quatre éléments </w:t>
      </w:r>
      <w:r w:rsidRPr="00476FBF">
        <w:t>:</w:t>
      </w:r>
      <w:r>
        <w:t xml:space="preserve"> L’Eau et la Terre- Les transports</w:t>
      </w:r>
    </w:p>
    <w:p w14:paraId="576138EE" w14:textId="77777777" w:rsidR="00A15BFC" w:rsidRPr="00BA13E9" w:rsidRDefault="00A15BFC" w:rsidP="00A15BFC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80"/>
      </w:tblGrid>
      <w:tr w:rsidR="00A15BFC" w14:paraId="58D22995" w14:textId="77777777" w:rsidTr="009B056D">
        <w:trPr>
          <w:trHeight w:val="250"/>
          <w:jc w:val="center"/>
        </w:trPr>
        <w:tc>
          <w:tcPr>
            <w:tcW w:w="1380" w:type="dxa"/>
          </w:tcPr>
          <w:p w14:paraId="47D1DB2D" w14:textId="77777777" w:rsidR="00A15BFC" w:rsidRPr="008D777D" w:rsidRDefault="00A15BFC" w:rsidP="009B056D">
            <w:pPr>
              <w:rPr>
                <w:bCs/>
                <w:i/>
              </w:rPr>
            </w:pPr>
            <w:r w:rsidRPr="008D777D">
              <w:rPr>
                <w:bCs/>
                <w:i/>
                <w:color w:val="0070C0"/>
              </w:rPr>
              <w:t>Chansons</w:t>
            </w:r>
          </w:p>
        </w:tc>
      </w:tr>
    </w:tbl>
    <w:p w14:paraId="119229F9" w14:textId="69AD6C3A" w:rsidR="00A15BFC" w:rsidRDefault="00A15BFC" w:rsidP="00A15BFC">
      <w:r w:rsidRPr="002B1B94">
        <w:rPr>
          <w:b/>
        </w:rPr>
        <w:t xml:space="preserve">. </w:t>
      </w:r>
      <w:r>
        <w:t>Savez-vous planter les choux</w:t>
      </w:r>
      <w:r>
        <w:tab/>
      </w:r>
      <w:r>
        <w:tab/>
      </w:r>
      <w:r w:rsidRPr="002B1B94">
        <w:rPr>
          <w:b/>
        </w:rPr>
        <w:t xml:space="preserve">. </w:t>
      </w:r>
      <w:r>
        <w:t>Il était une fermière</w:t>
      </w:r>
    </w:p>
    <w:p w14:paraId="2F60FE10" w14:textId="77777777" w:rsidR="00A15BFC" w:rsidRDefault="00A15BFC" w:rsidP="00A15BFC"/>
    <w:tbl>
      <w:tblPr>
        <w:tblStyle w:val="Grilledutableau"/>
        <w:tblW w:w="1906" w:type="dxa"/>
        <w:jc w:val="center"/>
        <w:tblLook w:val="04A0" w:firstRow="1" w:lastRow="0" w:firstColumn="1" w:lastColumn="0" w:noHBand="0" w:noVBand="1"/>
      </w:tblPr>
      <w:tblGrid>
        <w:gridCol w:w="1906"/>
      </w:tblGrid>
      <w:tr w:rsidR="00A15BFC" w14:paraId="03C588B2" w14:textId="77777777" w:rsidTr="009B056D">
        <w:trPr>
          <w:trHeight w:val="344"/>
          <w:jc w:val="center"/>
        </w:trPr>
        <w:tc>
          <w:tcPr>
            <w:tcW w:w="1906" w:type="dxa"/>
          </w:tcPr>
          <w:p w14:paraId="36FF8607" w14:textId="77777777" w:rsidR="00A15BFC" w:rsidRPr="008D777D" w:rsidRDefault="00A15BFC" w:rsidP="009B056D">
            <w:pPr>
              <w:rPr>
                <w:i/>
              </w:rPr>
            </w:pPr>
            <w:r w:rsidRPr="008D777D">
              <w:rPr>
                <w:i/>
                <w:color w:val="7030A0"/>
              </w:rPr>
              <w:t>Lectures</w:t>
            </w:r>
            <w:r>
              <w:rPr>
                <w:i/>
                <w:color w:val="7030A0"/>
              </w:rPr>
              <w:t xml:space="preserve"> et films</w:t>
            </w:r>
          </w:p>
        </w:tc>
      </w:tr>
    </w:tbl>
    <w:p w14:paraId="16B7E0E1" w14:textId="13801D78" w:rsidR="00A15BFC" w:rsidRDefault="000F1291" w:rsidP="00A15BFC">
      <w:pPr>
        <w:jc w:val="both"/>
      </w:pPr>
      <w:r w:rsidRPr="000F1291">
        <w:t>Calinours se réveille (les animaux qui hibernent se réveillent)</w:t>
      </w:r>
      <w:r>
        <w:rPr>
          <w:b/>
        </w:rPr>
        <w:t xml:space="preserve"> </w:t>
      </w:r>
      <w:r w:rsidR="00A15BFC">
        <w:t>–</w:t>
      </w:r>
      <w:r>
        <w:t xml:space="preserve"> Devine combien je t’aime - T’choupi jardine - Apprendre les transports en s’amusant</w:t>
      </w:r>
      <w:r w:rsidR="00A15BFC">
        <w:t xml:space="preserve"> (jeu éducatif youtube)-</w:t>
      </w:r>
      <w:r>
        <w:t xml:space="preserve"> Milo et les œufs en chocolat </w:t>
      </w:r>
      <w:r w:rsidR="00074EE1">
        <w:t>–</w:t>
      </w:r>
      <w:r>
        <w:t xml:space="preserve"> </w:t>
      </w:r>
      <w:r w:rsidR="00074EE1">
        <w:t xml:space="preserve">Peppa Pig :joyeuses Pâques-  L’œuf géant </w:t>
      </w:r>
      <w:r w:rsidR="002872F9">
        <w:t>– Le bus de Marius – Le bateau de Léo</w:t>
      </w:r>
    </w:p>
    <w:p w14:paraId="273AD1E2" w14:textId="77777777" w:rsidR="00A15BFC" w:rsidRDefault="00A15BFC" w:rsidP="00A15BFC">
      <w:pPr>
        <w:jc w:val="both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00"/>
      </w:tblGrid>
      <w:tr w:rsidR="00A15BFC" w14:paraId="12898654" w14:textId="77777777" w:rsidTr="009B056D">
        <w:trPr>
          <w:trHeight w:val="203"/>
          <w:jc w:val="center"/>
        </w:trPr>
        <w:tc>
          <w:tcPr>
            <w:tcW w:w="1200" w:type="dxa"/>
          </w:tcPr>
          <w:p w14:paraId="1692A325" w14:textId="77777777" w:rsidR="00A15BFC" w:rsidRPr="004733E9" w:rsidRDefault="00A15BFC" w:rsidP="009B056D">
            <w:pPr>
              <w:rPr>
                <w:i/>
              </w:rPr>
            </w:pPr>
            <w:r w:rsidRPr="004733E9">
              <w:rPr>
                <w:i/>
                <w:color w:val="00B050"/>
              </w:rPr>
              <w:t>Activités</w:t>
            </w:r>
          </w:p>
        </w:tc>
      </w:tr>
    </w:tbl>
    <w:p w14:paraId="40F30DB9" w14:textId="66EE1E4D" w:rsidR="00A15BFC" w:rsidRDefault="000F1291" w:rsidP="00A15BFC">
      <w:pPr>
        <w:jc w:val="both"/>
      </w:pPr>
      <w:r>
        <w:t xml:space="preserve">Bateaux en papier – Fleur à reconstituer : collage – Une fleur en forme de main – Carte de Pâques avec son œuf et son poussin qui monte et descend- </w:t>
      </w:r>
      <w:r w:rsidR="00A15BFC">
        <w:t>Yoga des anim</w:t>
      </w:r>
      <w:r>
        <w:t>aux</w:t>
      </w:r>
      <w:r w:rsidR="00074EE1">
        <w:t xml:space="preserve"> : le poussin, </w:t>
      </w:r>
      <w:r w:rsidR="00403815">
        <w:t xml:space="preserve">l’arbre, </w:t>
      </w:r>
      <w:r w:rsidR="00E91951">
        <w:t>le bateau</w:t>
      </w:r>
      <w:r w:rsidR="00074EE1">
        <w:t xml:space="preserve">, l’avion </w:t>
      </w:r>
      <w:r>
        <w:t> - Puzzle de printemps</w:t>
      </w:r>
      <w:r w:rsidR="00A15BFC">
        <w:t xml:space="preserve"> en papier</w:t>
      </w:r>
      <w:r>
        <w:t xml:space="preserve">  -</w:t>
      </w:r>
      <w:r w:rsidR="00E91951">
        <w:t xml:space="preserve"> Carte du 1</w:t>
      </w:r>
      <w:r w:rsidR="00E91951" w:rsidRPr="00E91951">
        <w:rPr>
          <w:vertAlign w:val="superscript"/>
        </w:rPr>
        <w:t>er</w:t>
      </w:r>
      <w:r w:rsidR="00E91951">
        <w:t xml:space="preserve"> mai (le muguet)</w:t>
      </w:r>
    </w:p>
    <w:p w14:paraId="47623771" w14:textId="77777777" w:rsidR="00A15BFC" w:rsidRDefault="00A15BFC" w:rsidP="00A15BFC">
      <w:pPr>
        <w:jc w:val="both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5"/>
      </w:tblGrid>
      <w:tr w:rsidR="00A15BFC" w14:paraId="77775E5C" w14:textId="77777777" w:rsidTr="009B056D">
        <w:trPr>
          <w:trHeight w:val="257"/>
          <w:jc w:val="center"/>
        </w:trPr>
        <w:tc>
          <w:tcPr>
            <w:tcW w:w="1005" w:type="dxa"/>
          </w:tcPr>
          <w:p w14:paraId="1DF5BD99" w14:textId="77777777" w:rsidR="00A15BFC" w:rsidRPr="004733E9" w:rsidRDefault="00A15BFC" w:rsidP="009B056D">
            <w:pPr>
              <w:rPr>
                <w:i/>
              </w:rPr>
            </w:pPr>
            <w:r w:rsidRPr="00611F48">
              <w:rPr>
                <w:i/>
                <w:color w:val="C45911" w:themeColor="accent2" w:themeShade="BF"/>
              </w:rPr>
              <w:t>Jeux</w:t>
            </w:r>
          </w:p>
        </w:tc>
      </w:tr>
    </w:tbl>
    <w:p w14:paraId="396BF013" w14:textId="1C8A433A" w:rsidR="00A15BFC" w:rsidRDefault="00A15BFC" w:rsidP="00A15BFC">
      <w:pPr>
        <w:jc w:val="both"/>
      </w:pPr>
      <w:r w:rsidRPr="00357340">
        <w:rPr>
          <w:b/>
        </w:rPr>
        <w:t xml:space="preserve">. </w:t>
      </w:r>
      <w:r w:rsidRPr="00042880">
        <w:rPr>
          <w:b/>
        </w:rPr>
        <w:t>J</w:t>
      </w:r>
      <w:r>
        <w:t>eu de quilles sur</w:t>
      </w:r>
      <w:r w:rsidR="000F1291">
        <w:t xml:space="preserve"> les transports</w:t>
      </w:r>
      <w:r>
        <w:t> (compter et apprentissage du vocabulaire. )</w:t>
      </w:r>
      <w:r w:rsidR="000F1291">
        <w:rPr>
          <w:b/>
        </w:rPr>
        <w:t xml:space="preserve">       </w:t>
      </w:r>
    </w:p>
    <w:p w14:paraId="7CE5DE18" w14:textId="77777777" w:rsidR="00A15BFC" w:rsidRDefault="00A15BFC" w:rsidP="00A15BFC">
      <w:pPr>
        <w:jc w:val="both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94"/>
      </w:tblGrid>
      <w:tr w:rsidR="00A15BFC" w14:paraId="4B6E34D5" w14:textId="77777777" w:rsidTr="009B056D">
        <w:trPr>
          <w:trHeight w:val="305"/>
          <w:jc w:val="center"/>
        </w:trPr>
        <w:tc>
          <w:tcPr>
            <w:tcW w:w="2994" w:type="dxa"/>
          </w:tcPr>
          <w:p w14:paraId="19862CB7" w14:textId="77777777" w:rsidR="00A15BFC" w:rsidRPr="00E26484" w:rsidRDefault="00A15BFC" w:rsidP="009B056D">
            <w:pPr>
              <w:rPr>
                <w:i/>
              </w:rPr>
            </w:pPr>
            <w:r w:rsidRPr="00E26484">
              <w:rPr>
                <w:i/>
                <w:color w:val="C00000"/>
              </w:rPr>
              <w:t>Les objectifs de la période</w:t>
            </w:r>
          </w:p>
        </w:tc>
      </w:tr>
    </w:tbl>
    <w:p w14:paraId="5DEDACBD" w14:textId="77777777" w:rsidR="00A15BFC" w:rsidRDefault="00A15BFC" w:rsidP="00A15BFC">
      <w:pPr>
        <w:jc w:val="center"/>
        <w:rPr>
          <w:i/>
          <w:u w:val="single"/>
        </w:rPr>
      </w:pPr>
      <w:r>
        <w:rPr>
          <w:i/>
          <w:u w:val="single"/>
        </w:rPr>
        <w:t>Compréhension :</w:t>
      </w:r>
    </w:p>
    <w:p w14:paraId="0208B4F1" w14:textId="77777777" w:rsidR="00A15BFC" w:rsidRDefault="00A15BFC" w:rsidP="00A15BFC">
      <w:pPr>
        <w:pStyle w:val="Pardeliste"/>
        <w:numPr>
          <w:ilvl w:val="0"/>
          <w:numId w:val="1"/>
        </w:numPr>
        <w:jc w:val="both"/>
      </w:pPr>
      <w:r>
        <w:t>Continuer à faire comprendre les consignes de base de la vie en classe</w:t>
      </w:r>
    </w:p>
    <w:p w14:paraId="231232B5" w14:textId="77777777" w:rsidR="00A15BFC" w:rsidRDefault="00A15BFC" w:rsidP="00A15BFC">
      <w:pPr>
        <w:pStyle w:val="Pardeliste"/>
        <w:numPr>
          <w:ilvl w:val="0"/>
          <w:numId w:val="1"/>
        </w:numPr>
        <w:jc w:val="both"/>
      </w:pPr>
      <w:r>
        <w:t>Continuer à faire comprendre les consignes liées aux jeux et exercices</w:t>
      </w:r>
    </w:p>
    <w:p w14:paraId="0C30033B" w14:textId="3725525F" w:rsidR="00A15BFC" w:rsidRDefault="00A15BFC" w:rsidP="00A15BFC">
      <w:pPr>
        <w:pStyle w:val="Pardeliste"/>
        <w:numPr>
          <w:ilvl w:val="0"/>
          <w:numId w:val="1"/>
        </w:numPr>
        <w:jc w:val="both"/>
      </w:pPr>
      <w:r>
        <w:t>Développer le vocabulaire par les lectures et les petites vidéos venant en complément du thème développé dans l’album Tatou</w:t>
      </w:r>
      <w:r w:rsidR="002C7CDB">
        <w:t xml:space="preserve"> (l’eau et la terre </w:t>
      </w:r>
      <w:r>
        <w:t>)</w:t>
      </w:r>
      <w:r w:rsidR="002C7CDB">
        <w:t xml:space="preserve"> ou sur le printemps et la fête de Pâques (les animaux qui se réveillent, la nature qui change, Pâques et sa tradition des œufs en chocolat…)</w:t>
      </w:r>
      <w:r>
        <w:t>.</w:t>
      </w:r>
    </w:p>
    <w:p w14:paraId="52DE5268" w14:textId="77777777" w:rsidR="00A15BFC" w:rsidRPr="001E0B0F" w:rsidRDefault="00A15BFC" w:rsidP="00A15BFC">
      <w:pPr>
        <w:jc w:val="both"/>
      </w:pPr>
    </w:p>
    <w:p w14:paraId="360C44A3" w14:textId="77777777" w:rsidR="00A15BFC" w:rsidRDefault="00A15BFC" w:rsidP="00A15BFC">
      <w:pPr>
        <w:jc w:val="center"/>
        <w:rPr>
          <w:i/>
          <w:u w:val="single"/>
        </w:rPr>
      </w:pPr>
      <w:r>
        <w:rPr>
          <w:i/>
          <w:u w:val="single"/>
        </w:rPr>
        <w:t>Expression :</w:t>
      </w:r>
    </w:p>
    <w:p w14:paraId="0FB1E76D" w14:textId="77777777" w:rsidR="00A15BFC" w:rsidRDefault="00A15BFC" w:rsidP="00A15BFC">
      <w:pPr>
        <w:pStyle w:val="Pardeliste"/>
        <w:numPr>
          <w:ilvl w:val="0"/>
          <w:numId w:val="1"/>
        </w:numPr>
      </w:pPr>
      <w:r>
        <w:t>Les amener à leur faire répéter leur demande en français (besoin d’un objet, d’aller aux toilettes…)</w:t>
      </w:r>
    </w:p>
    <w:p w14:paraId="3707FBA4" w14:textId="77777777" w:rsidR="00A15BFC" w:rsidRDefault="00A15BFC" w:rsidP="00A15BFC">
      <w:pPr>
        <w:pStyle w:val="Pardeliste"/>
        <w:numPr>
          <w:ilvl w:val="0"/>
          <w:numId w:val="2"/>
        </w:numPr>
      </w:pPr>
      <w:r>
        <w:t>Savoir répondre aux questions de météo : utiliser la phrase affirmative ou négative</w:t>
      </w:r>
    </w:p>
    <w:p w14:paraId="484DA183" w14:textId="77777777" w:rsidR="00A15BFC" w:rsidRDefault="00A15BFC" w:rsidP="00A15BFC">
      <w:pPr>
        <w:pStyle w:val="Pardeliste"/>
        <w:numPr>
          <w:ilvl w:val="0"/>
          <w:numId w:val="2"/>
        </w:numPr>
      </w:pPr>
      <w:r>
        <w:t>Savoir poser les questions liées au calendrier et à la météo : Quel jour….  Est-ce qu’il y a du vent… ?</w:t>
      </w:r>
    </w:p>
    <w:p w14:paraId="6539FDBF" w14:textId="77777777" w:rsidR="00A15BFC" w:rsidRDefault="00A15BFC" w:rsidP="00A15BFC">
      <w:pPr>
        <w:pStyle w:val="Pardeliste"/>
        <w:numPr>
          <w:ilvl w:val="0"/>
          <w:numId w:val="2"/>
        </w:numPr>
      </w:pPr>
      <w:r>
        <w:t>Dire, répéter, retrouver des mots dans les jeux.</w:t>
      </w:r>
    </w:p>
    <w:p w14:paraId="7CC87C72" w14:textId="77777777" w:rsidR="00A15BFC" w:rsidRDefault="00A15BFC" w:rsidP="00A15BFC">
      <w:pPr>
        <w:pStyle w:val="Pardeliste"/>
        <w:numPr>
          <w:ilvl w:val="0"/>
          <w:numId w:val="2"/>
        </w:numPr>
      </w:pPr>
      <w:r>
        <w:lastRenderedPageBreak/>
        <w:t>Exprimer une joie : j’ai gagné…/ une peine : j’ai perdu…</w:t>
      </w:r>
    </w:p>
    <w:p w14:paraId="325B2F7B" w14:textId="77777777" w:rsidR="00A15BFC" w:rsidRDefault="00A15BFC" w:rsidP="00A15BFC">
      <w:pPr>
        <w:pStyle w:val="Pardeliste"/>
        <w:numPr>
          <w:ilvl w:val="0"/>
          <w:numId w:val="2"/>
        </w:numPr>
      </w:pPr>
      <w:r>
        <w:t>Compter pour répondre à la question : Compter les points lorsque nous jouons aux quilles.</w:t>
      </w:r>
    </w:p>
    <w:p w14:paraId="6F394424" w14:textId="77777777" w:rsidR="00A15BFC" w:rsidRDefault="00A15BFC" w:rsidP="00A15BFC">
      <w:pPr>
        <w:pStyle w:val="Pardeliste"/>
        <w:numPr>
          <w:ilvl w:val="0"/>
          <w:numId w:val="3"/>
        </w:numPr>
      </w:pPr>
      <w:r>
        <w:t>Chanter ensemble est un exercice qu’ils apprécient</w:t>
      </w:r>
      <w:r w:rsidRPr="00FD55DF">
        <w:t xml:space="preserve"> </w:t>
      </w:r>
      <w:r>
        <w:t>et que nous pratiquons au début de chaque séance.(vidéo des chansons)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85"/>
      </w:tblGrid>
      <w:tr w:rsidR="00A15BFC" w14:paraId="0398495A" w14:textId="77777777" w:rsidTr="009B056D">
        <w:trPr>
          <w:trHeight w:val="270"/>
          <w:jc w:val="center"/>
        </w:trPr>
        <w:tc>
          <w:tcPr>
            <w:tcW w:w="2085" w:type="dxa"/>
          </w:tcPr>
          <w:p w14:paraId="02F81DB5" w14:textId="77777777" w:rsidR="00A15BFC" w:rsidRPr="004733E9" w:rsidRDefault="00A15BFC" w:rsidP="009B056D">
            <w:pPr>
              <w:jc w:val="center"/>
              <w:rPr>
                <w:i/>
              </w:rPr>
            </w:pPr>
            <w:r>
              <w:rPr>
                <w:i/>
                <w:color w:val="C45911" w:themeColor="accent2" w:themeShade="BF"/>
              </w:rPr>
              <w:t>Prochaine période</w:t>
            </w:r>
          </w:p>
        </w:tc>
      </w:tr>
    </w:tbl>
    <w:p w14:paraId="0442B5B4" w14:textId="7C2B0F27" w:rsidR="00A15BFC" w:rsidRDefault="002C7CDB" w:rsidP="00A15BFC">
      <w:pPr>
        <w:jc w:val="both"/>
      </w:pPr>
      <w:r>
        <w:t xml:space="preserve">Durant la dernière période scolaire, </w:t>
      </w:r>
      <w:r w:rsidR="007A5028">
        <w:t>nous continuerons d’avancer et de progresser dans l’acquisition du français</w:t>
      </w:r>
      <w:r w:rsidR="00A2079C">
        <w:t xml:space="preserve"> avec Tatou à travers un petit conte : « </w:t>
      </w:r>
      <w:bookmarkStart w:id="0" w:name="_GoBack"/>
      <w:bookmarkEnd w:id="0"/>
      <w:r w:rsidR="00CE7C4B">
        <w:t>Mariage de Souricette</w:t>
      </w:r>
      <w:r w:rsidR="00A2079C">
        <w:t xml:space="preserve"> » </w:t>
      </w:r>
      <w:r w:rsidR="005E6A1C">
        <w:t>où nous verrons parlerons également des pièces de la maison. Suivront les thèmes d</w:t>
      </w:r>
      <w:r w:rsidR="00A2079C">
        <w:t>es sentiments</w:t>
      </w:r>
      <w:r w:rsidR="005E6A1C">
        <w:t xml:space="preserve"> et des vacances. </w:t>
      </w:r>
      <w:r w:rsidR="00B879F9">
        <w:t>Les événements comme la fête des pères et la fête des mères feront également partis du programme.</w:t>
      </w:r>
    </w:p>
    <w:p w14:paraId="130ACFC9" w14:textId="77777777" w:rsidR="00A15BFC" w:rsidRDefault="00A15BFC"/>
    <w:p w14:paraId="621EACCD" w14:textId="2A500361" w:rsidR="00AF4C26" w:rsidRDefault="00AF4C26"/>
    <w:p w14:paraId="4DD815CE" w14:textId="77777777" w:rsidR="00AF4C26" w:rsidRDefault="00AF4C26">
      <w:r>
        <w:rPr>
          <w:noProof/>
          <w:lang w:eastAsia="fr-FR"/>
        </w:rPr>
        <w:drawing>
          <wp:inline distT="0" distB="0" distL="0" distR="0" wp14:anchorId="1F7D7170" wp14:editId="2A758B30">
            <wp:extent cx="2918719" cy="2191836"/>
            <wp:effectExtent l="0" t="0" r="2540" b="0"/>
            <wp:docPr id="4" name="Image 4" descr="/Users/christine/Pictures/Photothèque.photoslibrary/resources/proxies/derivatives/0e/00/eb9/UNADJUSTEDNONRAW_thumb_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hristine/Pictures/Photothèque.photoslibrary/resources/proxies/derivatives/0e/00/eb9/UNADJUSTEDNONRAW_thumb_e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37" cy="22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 wp14:anchorId="7A697E6F" wp14:editId="5B6CE064">
            <wp:extent cx="2969143" cy="2229701"/>
            <wp:effectExtent l="0" t="0" r="3175" b="5715"/>
            <wp:docPr id="5" name="Image 5" descr="/Users/christine/Pictures/Photothèque.photoslibrary/resources/proxies/derivatives/0e/00/eb6/UNADJUSTEDNONRAW_thumb_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hristine/Pictures/Photothèque.photoslibrary/resources/proxies/derivatives/0e/00/eb6/UNADJUSTEDNONRAW_thumb_eb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47" cy="22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2457" w14:textId="5FCF8E33" w:rsidR="00214C60" w:rsidRDefault="00A15BFC">
      <w:r>
        <w:t xml:space="preserve">  </w:t>
      </w:r>
      <w:r w:rsidR="00CC0F73">
        <w:t xml:space="preserve">          </w:t>
      </w:r>
      <w:r>
        <w:t xml:space="preserve"> A chacun son bateau</w:t>
      </w:r>
      <w:r>
        <w:tab/>
      </w:r>
      <w:r>
        <w:tab/>
      </w:r>
      <w:r>
        <w:tab/>
      </w:r>
      <w:r>
        <w:tab/>
      </w:r>
      <w:r>
        <w:tab/>
      </w:r>
      <w:r w:rsidR="00CC0F73">
        <w:t xml:space="preserve">     </w:t>
      </w:r>
      <w:r>
        <w:t>Le bateau de Tatou</w:t>
      </w:r>
    </w:p>
    <w:p w14:paraId="0871FE44" w14:textId="77777777" w:rsidR="00214C60" w:rsidRDefault="00214C60"/>
    <w:p w14:paraId="18343652" w14:textId="77777777" w:rsidR="00214C60" w:rsidRDefault="00214C60"/>
    <w:p w14:paraId="1B174BC6" w14:textId="6D1543A9" w:rsidR="00A15BFC" w:rsidRDefault="00214C60">
      <w:r>
        <w:rPr>
          <w:noProof/>
          <w:lang w:eastAsia="fr-FR"/>
        </w:rPr>
        <w:drawing>
          <wp:inline distT="0" distB="0" distL="0" distR="0" wp14:anchorId="1124F106" wp14:editId="5F36E679">
            <wp:extent cx="2604135" cy="1955595"/>
            <wp:effectExtent l="0" t="0" r="12065" b="635"/>
            <wp:docPr id="10" name="Image 10" descr="../Pictures/Photothèque.photoslibrary/resources/proxies/derivatives/0f/00/f1b/UNADJUSTEDNONRAW_thumb_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thèque.photoslibrary/resources/proxies/derivatives/0f/00/f1b/UNADJUSTEDNONRAW_thumb_f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58" cy="19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25ABF5A" wp14:editId="343663B0">
            <wp:extent cx="1708087" cy="1282701"/>
            <wp:effectExtent l="9208" t="0" r="3492" b="3493"/>
            <wp:docPr id="11" name="Image 11" descr="../Pictures/Photothèque.photoslibrary/resources/proxies/derivatives/0f/00/f1c/UNADJUSTEDNONRAW_thumb_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Photothèque.photoslibrary/resources/proxies/derivatives/0f/00/f1c/UNADJUSTEDNONRAW_thumb_f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3089" cy="13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2F9">
        <w:rPr>
          <w:noProof/>
          <w:lang w:eastAsia="fr-FR"/>
        </w:rPr>
        <w:drawing>
          <wp:inline distT="0" distB="0" distL="0" distR="0" wp14:anchorId="63D1AA85" wp14:editId="69F409B8">
            <wp:extent cx="2684735" cy="2016125"/>
            <wp:effectExtent l="0" t="0" r="8255" b="0"/>
            <wp:docPr id="24" name="Image 24" descr="../Pictures/Photothèque.photoslibrary/resources/proxies/derivatives/0f/00/f20/UNADJUSTEDNONRAW_thumb_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thèque.photoslibrary/resources/proxies/derivatives/0f/00/f20/UNADJUSTEDNONRAW_thumb_f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7" cy="20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FC4E" w14:textId="388F1BDC" w:rsidR="00D557E0" w:rsidRDefault="00A15BFC">
      <w:r>
        <w:t xml:space="preserve">           Je fabrique ma fleur</w:t>
      </w:r>
      <w:r w:rsidR="00BF6F3F">
        <w:tab/>
      </w:r>
      <w:r w:rsidR="002872F9">
        <w:tab/>
      </w:r>
      <w:r w:rsidR="002872F9">
        <w:tab/>
      </w:r>
      <w:r w:rsidR="002872F9">
        <w:tab/>
      </w:r>
      <w:r w:rsidR="0042553E">
        <w:tab/>
      </w:r>
      <w:r w:rsidR="00CC0F73">
        <w:t xml:space="preserve">                    </w:t>
      </w:r>
      <w:r w:rsidR="0042553E">
        <w:t>A chacun sa fleur</w:t>
      </w:r>
      <w:r w:rsidR="002872F9">
        <w:tab/>
      </w:r>
      <w:r w:rsidR="002872F9">
        <w:tab/>
      </w:r>
      <w:r w:rsidR="002872F9">
        <w:tab/>
      </w:r>
    </w:p>
    <w:p w14:paraId="099AF958" w14:textId="77777777" w:rsidR="00BF6F3F" w:rsidRDefault="00BF6F3F"/>
    <w:p w14:paraId="085A6761" w14:textId="226CF3DF" w:rsidR="00CB1861" w:rsidRDefault="00CE1A77">
      <w:r>
        <w:tab/>
      </w:r>
    </w:p>
    <w:p w14:paraId="0F3C97E8" w14:textId="7BD84DBE" w:rsidR="00CB1861" w:rsidRDefault="00CB1861">
      <w:r>
        <w:t xml:space="preserve">  </w:t>
      </w:r>
      <w:r w:rsidR="00A15BFC">
        <w:rPr>
          <w:noProof/>
          <w:lang w:eastAsia="fr-FR"/>
        </w:rPr>
        <w:drawing>
          <wp:inline distT="0" distB="0" distL="0" distR="0" wp14:anchorId="36135DFB" wp14:editId="766D7DF8">
            <wp:extent cx="2719407" cy="2042160"/>
            <wp:effectExtent l="0" t="0" r="0" b="0"/>
            <wp:docPr id="17" name="Image 17" descr="../Pictures/Photothèque.photoslibrary/resources/proxies/derivatives/0f/00/f51/UNADJUSTEDNONRAW_thumb_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thèque.photoslibrary/resources/proxies/derivatives/0f/00/f51/UNADJUSTEDNONRAW_thumb_f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58" cy="20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3E">
        <w:t xml:space="preserve"> </w:t>
      </w:r>
      <w:r w:rsidR="0042553E">
        <w:rPr>
          <w:noProof/>
          <w:lang w:eastAsia="fr-FR"/>
        </w:rPr>
        <w:drawing>
          <wp:inline distT="0" distB="0" distL="0" distR="0" wp14:anchorId="00545587" wp14:editId="3E61D5E3">
            <wp:extent cx="1537335" cy="2049780"/>
            <wp:effectExtent l="0" t="0" r="12065" b="7620"/>
            <wp:docPr id="25" name="Image 25" descr="../Pictures/Photothèque.photoslibrary/resources/proxies/derivatives/0f/00/f54/UNADJUSTEDNONRAW_thumb_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0f/00/f54/UNADJUSTEDNONRAW_thumb_f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9983" w14:textId="033F3FB4" w:rsidR="00A15BFC" w:rsidRDefault="00A15BFC">
      <w:r>
        <w:t xml:space="preserve"> </w:t>
      </w:r>
      <w:r w:rsidR="00CC0F73">
        <w:t xml:space="preserve"> </w:t>
      </w:r>
      <w:r w:rsidR="00CC0F73">
        <w:tab/>
        <w:t xml:space="preserve">Je prépare mon </w:t>
      </w:r>
      <w:r>
        <w:t>Poisson d’</w:t>
      </w:r>
      <w:r w:rsidR="00CC0F73">
        <w:t xml:space="preserve">avril </w:t>
      </w:r>
      <w:r w:rsidR="00CC0F73">
        <w:tab/>
        <w:t xml:space="preserve">        La carte de Pâques</w:t>
      </w:r>
    </w:p>
    <w:sectPr w:rsidR="00A15BFC" w:rsidSect="00AF4C2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 Semibold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E01B5"/>
    <w:multiLevelType w:val="hybridMultilevel"/>
    <w:tmpl w:val="350EA9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B841AE"/>
    <w:multiLevelType w:val="hybridMultilevel"/>
    <w:tmpl w:val="C01CAD3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BDE3EBB"/>
    <w:multiLevelType w:val="hybridMultilevel"/>
    <w:tmpl w:val="BDD647C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26"/>
    <w:rsid w:val="000346E4"/>
    <w:rsid w:val="00074EE1"/>
    <w:rsid w:val="000F1291"/>
    <w:rsid w:val="00214C60"/>
    <w:rsid w:val="002872F9"/>
    <w:rsid w:val="002C7CDB"/>
    <w:rsid w:val="003A7D6B"/>
    <w:rsid w:val="00403815"/>
    <w:rsid w:val="0042553E"/>
    <w:rsid w:val="00476FBF"/>
    <w:rsid w:val="0054683A"/>
    <w:rsid w:val="005E6A1C"/>
    <w:rsid w:val="007A5028"/>
    <w:rsid w:val="007E2E2C"/>
    <w:rsid w:val="00814C59"/>
    <w:rsid w:val="00824F7C"/>
    <w:rsid w:val="00873554"/>
    <w:rsid w:val="00A15BFC"/>
    <w:rsid w:val="00A2079C"/>
    <w:rsid w:val="00A37A0C"/>
    <w:rsid w:val="00AB4284"/>
    <w:rsid w:val="00AF4C26"/>
    <w:rsid w:val="00B879F9"/>
    <w:rsid w:val="00BF6F3F"/>
    <w:rsid w:val="00CB1861"/>
    <w:rsid w:val="00CC0F73"/>
    <w:rsid w:val="00CE1A77"/>
    <w:rsid w:val="00CE7C4B"/>
    <w:rsid w:val="00D557E0"/>
    <w:rsid w:val="00E9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0DB4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A15B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A15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406</Words>
  <Characters>2238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Morelle-Indihar</dc:creator>
  <cp:keywords/>
  <dc:description/>
  <cp:lastModifiedBy>Christine Morelle-Indihar</cp:lastModifiedBy>
  <cp:revision>13</cp:revision>
  <dcterms:created xsi:type="dcterms:W3CDTF">2021-03-15T06:01:00Z</dcterms:created>
  <dcterms:modified xsi:type="dcterms:W3CDTF">2021-05-05T05:09:00Z</dcterms:modified>
</cp:coreProperties>
</file>